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6" w:rsidRDefault="00AD229D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30.07</w:t>
      </w:r>
      <w:bookmarkStart w:id="0" w:name="_GoBack"/>
      <w:bookmarkEnd w:id="0"/>
      <w:r w:rsidR="008D6B48">
        <w:rPr>
          <w:rFonts w:ascii="Arial" w:eastAsia="Times New Roman" w:hAnsi="Arial" w:cs="Arial"/>
          <w:b/>
          <w:sz w:val="32"/>
          <w:szCs w:val="32"/>
          <w:lang w:eastAsia="ru-RU"/>
        </w:rPr>
        <w:t>.2020 г.№64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477F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РЕШЕНИЕ ДУМЫ №44 ОТ 26.12.19 «О БЮДЖЕТЕ МО «ШАРАЛДАЙ» НА 2020 ГОД И ПЛАНОВЫЙ ПЕРИОД 2021-2022 ГГ.»</w:t>
      </w:r>
    </w:p>
    <w:p w:rsidR="00E17C94" w:rsidRDefault="00E17C94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17C94" w:rsidRPr="00E17C94" w:rsidRDefault="00E17C94" w:rsidP="001E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E17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«Шаралдай» п.1 ст.6, ст.56,ст.57, бюджетного процесса, утвержденного решением Думы МО «Шаралдай» и Бюджетного кодекса РФ</w:t>
      </w:r>
    </w:p>
    <w:p w:rsidR="001E477F" w:rsidRPr="00E17C94" w:rsidRDefault="001E477F" w:rsidP="001E4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E477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E477F" w:rsidRPr="001E477F" w:rsidRDefault="001E477F" w:rsidP="001E47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ru-RU"/>
        </w:rPr>
      </w:pP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муниципального образования «Шаралдай» на 2020 год.</w:t>
      </w: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в сумме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13227000,00 рублей,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 них объем безвозмездных поступлений, получаемых из других бюджетов бюджетной системы Российской Федерации в сумме </w:t>
      </w:r>
      <w:r w:rsidR="00953390">
        <w:rPr>
          <w:rFonts w:ascii="Arial" w:eastAsia="Times New Roman" w:hAnsi="Arial" w:cs="Arial"/>
          <w:sz w:val="24"/>
          <w:szCs w:val="24"/>
          <w:u w:val="single"/>
          <w:lang w:eastAsia="ru-RU"/>
        </w:rPr>
        <w:t>8530300,00 рублей.</w:t>
      </w:r>
    </w:p>
    <w:p w:rsidR="00953390" w:rsidRDefault="00953390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53390">
        <w:rPr>
          <w:rFonts w:ascii="Arial" w:eastAsia="Times New Roman" w:hAnsi="Arial" w:cs="Arial"/>
          <w:sz w:val="24"/>
          <w:szCs w:val="24"/>
          <w:lang w:eastAsia="ru-RU"/>
        </w:rPr>
        <w:t xml:space="preserve">Общий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объем расходов бюджета в 2020 году составит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19818947,57 рублей;</w:t>
      </w:r>
    </w:p>
    <w:p w:rsidR="00953390" w:rsidRDefault="00953390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39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дефицита местного бюджета в сумме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6591447,57 рублей или 140,3 % </w:t>
      </w:r>
      <w:r w:rsidRPr="00953390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общего годового объема доходов местного бюджета без учета утвержденного объема безвозмездных поступлений.</w:t>
      </w:r>
    </w:p>
    <w:p w:rsidR="00420FCE" w:rsidRDefault="00420FCE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Pr="00420FCE">
        <w:rPr>
          <w:rFonts w:ascii="Arial" w:eastAsia="Times New Roman" w:hAnsi="Arial" w:cs="Arial"/>
          <w:sz w:val="24"/>
          <w:szCs w:val="24"/>
          <w:u w:val="single"/>
          <w:lang w:eastAsia="ru-RU"/>
        </w:rPr>
        <w:t>6591447,57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рублей.</w:t>
      </w:r>
    </w:p>
    <w:p w:rsidR="00420FCE" w:rsidRDefault="00420FCE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FCE" w:rsidRDefault="00420FCE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Направить на покрытие дефици</w:t>
      </w:r>
      <w:r w:rsidR="00722085">
        <w:rPr>
          <w:rFonts w:ascii="Arial" w:eastAsia="Times New Roman" w:hAnsi="Arial" w:cs="Arial"/>
          <w:sz w:val="24"/>
          <w:szCs w:val="24"/>
          <w:lang w:eastAsia="ru-RU"/>
        </w:rPr>
        <w:t>та местного бюджета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 год и плановый период 2021-2022 годы поступления из источников финансирования дефицита местного бюджета согласно </w:t>
      </w:r>
      <w:r w:rsidR="006F7885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приложению 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420FCE" w:rsidRPr="00420FCE" w:rsidRDefault="00F35183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государственных внутренних заимствований согласно </w:t>
      </w:r>
      <w:r w:rsidR="006F7885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приложению 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  <w:r w:rsidR="00420F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7C94" w:rsidRDefault="00E17C94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78D6" w:rsidRDefault="00D778D6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18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доходной части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>(приложение 2)</w:t>
      </w:r>
    </w:p>
    <w:p w:rsidR="00D778D6" w:rsidRPr="00D778D6" w:rsidRDefault="00D778D6" w:rsidP="00E17C9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B9C" w:rsidRDefault="00AA4F3C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5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КБК дохода 102 117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05050 10 000</w:t>
      </w:r>
      <w:r w:rsidR="005C5C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 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>0 «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Прочие неналоговые доходы бюджетов сельских поселений</w:t>
      </w:r>
      <w:r w:rsidR="00F35183">
        <w:rPr>
          <w:rFonts w:ascii="Arial" w:eastAsia="Times New Roman" w:hAnsi="Arial" w:cs="Arial"/>
          <w:b/>
          <w:sz w:val="24"/>
          <w:szCs w:val="24"/>
          <w:lang w:eastAsia="ru-RU"/>
        </w:rPr>
        <w:t>» заменить «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5000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» на «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20000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» (</w:t>
      </w:r>
      <w:r w:rsidR="008D6B48">
        <w:rPr>
          <w:rFonts w:ascii="Arial" w:eastAsia="Times New Roman" w:hAnsi="Arial" w:cs="Arial"/>
          <w:b/>
          <w:sz w:val="24"/>
          <w:szCs w:val="24"/>
          <w:lang w:eastAsia="ru-RU"/>
        </w:rPr>
        <w:t>+150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00)</w:t>
      </w:r>
      <w:r w:rsidRPr="00F351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6B48" w:rsidRDefault="008D6B48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КБК дохода 102 111 </w:t>
      </w:r>
      <w:r w:rsidR="005C5CEA">
        <w:rPr>
          <w:rFonts w:ascii="Arial" w:eastAsia="Times New Roman" w:hAnsi="Arial" w:cs="Arial"/>
          <w:b/>
          <w:sz w:val="24"/>
          <w:szCs w:val="24"/>
          <w:lang w:eastAsia="ru-RU"/>
        </w:rPr>
        <w:t>05035 10 0000 120 «Доходы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учреждений» заменить « 30000,00» на «15000» (-15000,00)</w:t>
      </w:r>
      <w:proofErr w:type="gramEnd"/>
    </w:p>
    <w:p w:rsidR="00147B9C" w:rsidRDefault="00147B9C" w:rsidP="00147B9C">
      <w:pPr>
        <w:spacing w:after="0" w:line="240" w:lineRule="auto"/>
        <w:ind w:left="34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78D6" w:rsidRPr="00147B9C" w:rsidRDefault="00D778D6" w:rsidP="00147B9C">
      <w:pPr>
        <w:spacing w:after="0" w:line="240" w:lineRule="auto"/>
        <w:ind w:left="34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9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расходной части</w:t>
      </w:r>
      <w:r w:rsidRPr="00147B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(приложение 3)</w:t>
      </w:r>
    </w:p>
    <w:p w:rsidR="00D778D6" w:rsidRDefault="00D778D6" w:rsidP="00D778D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B9C" w:rsidRDefault="00D778D6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B9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</w:t>
      </w:r>
      <w:r w:rsidR="00AA4F3C" w:rsidRPr="00147B9C">
        <w:rPr>
          <w:rFonts w:ascii="Arial" w:eastAsia="Times New Roman" w:hAnsi="Arial" w:cs="Arial"/>
          <w:b/>
          <w:sz w:val="24"/>
          <w:szCs w:val="24"/>
          <w:lang w:eastAsia="ru-RU"/>
        </w:rPr>
        <w:t>о разделу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0104 (120 КООСГУ) </w:t>
      </w:r>
      <w:r w:rsidR="002770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ВР 853 заменить «2100,00» на 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277065">
        <w:rPr>
          <w:rFonts w:ascii="Arial" w:eastAsia="Times New Roman" w:hAnsi="Arial" w:cs="Arial"/>
          <w:b/>
          <w:sz w:val="24"/>
          <w:szCs w:val="24"/>
          <w:lang w:eastAsia="ru-RU"/>
        </w:rPr>
        <w:t>14683,52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» (+</w:t>
      </w:r>
      <w:r w:rsidR="00277065">
        <w:rPr>
          <w:rFonts w:ascii="Arial" w:eastAsia="Times New Roman" w:hAnsi="Arial" w:cs="Arial"/>
          <w:b/>
          <w:sz w:val="24"/>
          <w:szCs w:val="24"/>
          <w:lang w:eastAsia="ru-RU"/>
        </w:rPr>
        <w:t>12583,52</w:t>
      </w:r>
      <w:r w:rsidR="00147B9C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6761BA" w:rsidRDefault="00147B9C" w:rsidP="00147B9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разделу </w:t>
      </w:r>
      <w:r w:rsidR="00C244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</w:t>
      </w:r>
      <w:r w:rsidR="006761BA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2A5139">
        <w:rPr>
          <w:rFonts w:ascii="Arial" w:eastAsia="Times New Roman" w:hAnsi="Arial" w:cs="Arial"/>
          <w:b/>
          <w:sz w:val="24"/>
          <w:szCs w:val="24"/>
          <w:lang w:eastAsia="ru-RU"/>
        </w:rPr>
        <w:t>340</w:t>
      </w:r>
      <w:r w:rsidR="006761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КООСГУ)</w:t>
      </w:r>
      <w:r w:rsidR="002A5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ВР</w:t>
      </w:r>
      <w:r w:rsidR="006761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51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244 </w:t>
      </w:r>
      <w:r w:rsidR="006761BA">
        <w:rPr>
          <w:rFonts w:ascii="Arial" w:eastAsia="Times New Roman" w:hAnsi="Arial" w:cs="Arial"/>
          <w:b/>
          <w:sz w:val="24"/>
          <w:szCs w:val="24"/>
          <w:lang w:eastAsia="ru-RU"/>
        </w:rPr>
        <w:t>заменить «</w:t>
      </w:r>
      <w:r w:rsidR="002A5139">
        <w:rPr>
          <w:rFonts w:ascii="Arial" w:eastAsia="Times New Roman" w:hAnsi="Arial" w:cs="Arial"/>
          <w:b/>
          <w:sz w:val="24"/>
          <w:szCs w:val="24"/>
          <w:lang w:eastAsia="ru-RU"/>
        </w:rPr>
        <w:t>1201344,57</w:t>
      </w:r>
      <w:r w:rsidR="006761BA">
        <w:rPr>
          <w:rFonts w:ascii="Arial" w:eastAsia="Times New Roman" w:hAnsi="Arial" w:cs="Arial"/>
          <w:b/>
          <w:sz w:val="24"/>
          <w:szCs w:val="24"/>
          <w:lang w:eastAsia="ru-RU"/>
        </w:rPr>
        <w:t>» на «</w:t>
      </w:r>
      <w:r w:rsidR="002A5139">
        <w:rPr>
          <w:rFonts w:ascii="Arial" w:eastAsia="Times New Roman" w:hAnsi="Arial" w:cs="Arial"/>
          <w:b/>
          <w:sz w:val="24"/>
          <w:szCs w:val="24"/>
          <w:lang w:eastAsia="ru-RU"/>
        </w:rPr>
        <w:t>1188761,05» (-12583,52</w:t>
      </w:r>
      <w:r w:rsidR="006761BA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6F7885" w:rsidRDefault="006F7885" w:rsidP="006F7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885" w:rsidRPr="006F7885" w:rsidRDefault="006F7885" w:rsidP="006F78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77F" w:rsidRPr="006F7885" w:rsidRDefault="006F7885" w:rsidP="006F7885">
      <w:pPr>
        <w:spacing w:after="0" w:line="240" w:lineRule="auto"/>
        <w:ind w:left="3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1E477F" w:rsidRPr="006F7885">
        <w:rPr>
          <w:rFonts w:ascii="Arial" w:eastAsia="Times New Roman" w:hAnsi="Arial" w:cs="Arial"/>
          <w:b/>
          <w:sz w:val="24"/>
          <w:szCs w:val="24"/>
        </w:rPr>
        <w:t>2</w:t>
      </w:r>
      <w:r w:rsidR="001E477F" w:rsidRPr="006F7885">
        <w:rPr>
          <w:rFonts w:ascii="Arial" w:eastAsia="Times New Roman" w:hAnsi="Arial" w:cs="Arial"/>
          <w:sz w:val="24"/>
          <w:szCs w:val="24"/>
        </w:rPr>
        <w:t xml:space="preserve">. Приложение </w:t>
      </w:r>
      <w:r w:rsidR="00E125BF" w:rsidRPr="006F7885">
        <w:rPr>
          <w:rFonts w:ascii="Arial" w:eastAsia="Times New Roman" w:hAnsi="Arial" w:cs="Arial"/>
          <w:b/>
          <w:sz w:val="24"/>
          <w:szCs w:val="24"/>
        </w:rPr>
        <w:t>2</w:t>
      </w:r>
      <w:r w:rsidR="001E477F" w:rsidRPr="006F7885">
        <w:rPr>
          <w:rFonts w:ascii="Arial" w:eastAsia="Times New Roman" w:hAnsi="Arial" w:cs="Arial"/>
          <w:b/>
          <w:sz w:val="24"/>
          <w:szCs w:val="24"/>
        </w:rPr>
        <w:t>,3,4</w:t>
      </w:r>
      <w:r w:rsidR="001E477F" w:rsidRPr="006F7885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(прилагаются).</w:t>
      </w:r>
    </w:p>
    <w:p w:rsidR="001E477F" w:rsidRPr="001E477F" w:rsidRDefault="001E477F" w:rsidP="006F7885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1E477F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опубликовать в журнале «Вестник» и разместить на официальном сайте МО «Шаралдай» в информационно-телекоммуникационной сети «Интернет».</w:t>
      </w: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E477F">
        <w:rPr>
          <w:rFonts w:ascii="Arial" w:eastAsia="Times New Roman" w:hAnsi="Arial" w:cs="Arial"/>
          <w:sz w:val="24"/>
          <w:szCs w:val="24"/>
        </w:rPr>
        <w:t>Глава МО «Шаралдай»</w:t>
      </w:r>
    </w:p>
    <w:p w:rsidR="001E477F" w:rsidRPr="001E477F" w:rsidRDefault="001E477F" w:rsidP="001E47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1E477F">
        <w:rPr>
          <w:rFonts w:ascii="Arial" w:eastAsia="Times New Roman" w:hAnsi="Arial" w:cs="Arial"/>
          <w:sz w:val="24"/>
          <w:szCs w:val="24"/>
        </w:rPr>
        <w:t>Д.И.Ханхареев</w:t>
      </w:r>
      <w:proofErr w:type="spellEnd"/>
    </w:p>
    <w:p w:rsidR="001E477F" w:rsidRPr="001E477F" w:rsidRDefault="001E477F" w:rsidP="001E47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77F" w:rsidRPr="001E477F" w:rsidRDefault="001E477F" w:rsidP="001E477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</w:p>
    <w:p w:rsidR="001E477F" w:rsidRPr="001E477F" w:rsidRDefault="001E477F" w:rsidP="001E477F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</w:p>
    <w:p w:rsidR="00B70904" w:rsidRDefault="00B70904"/>
    <w:p w:rsidR="001E477F" w:rsidRDefault="001E477F"/>
    <w:p w:rsidR="001E477F" w:rsidRDefault="001E477F"/>
    <w:p w:rsidR="001E477F" w:rsidRDefault="001E477F"/>
    <w:p w:rsidR="001E477F" w:rsidRDefault="001E477F"/>
    <w:p w:rsid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380AD6" w:rsidRDefault="00380AD6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2A5139" w:rsidRDefault="002A5139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2A5139" w:rsidRDefault="002A5139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2A5139" w:rsidRDefault="002A5139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2020 год и на плановый период 2021-2022 годов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1560"/>
        <w:gridCol w:w="1701"/>
      </w:tblGrid>
      <w:tr w:rsidR="001E477F" w:rsidRPr="001E477F" w:rsidTr="001E477F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Нормативы отчислений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E477F" w:rsidRPr="001E477F" w:rsidTr="001E477F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1E477F" w:rsidRPr="001E477F" w:rsidTr="001E477F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1 01 02000 01 0000 110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1E477F" w:rsidRPr="001E477F" w:rsidTr="001E477F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Акцизы подакцизным товарам (продукции),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прозводимым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0,043</w:t>
            </w:r>
          </w:p>
        </w:tc>
      </w:tr>
      <w:tr w:rsidR="001E477F" w:rsidRPr="001E477F" w:rsidTr="001E477F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1E477F" w:rsidTr="001E477F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</w:p>
        </w:tc>
      </w:tr>
      <w:tr w:rsidR="001E477F" w:rsidRPr="001E477F" w:rsidTr="001E477F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сельхоз налог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</w:tr>
      <w:tr w:rsidR="001E477F" w:rsidRPr="001E477F" w:rsidTr="001E477F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  <w:sectPr w:rsidR="001E477F" w:rsidRPr="001E477F" w:rsidSect="001E477F">
          <w:headerReference w:type="even" r:id="rId8"/>
          <w:pgSz w:w="11905" w:h="16838" w:code="9"/>
          <w:pgMar w:top="567" w:right="851" w:bottom="1134" w:left="1701" w:header="720" w:footer="720" w:gutter="0"/>
          <w:cols w:space="720"/>
          <w:titlePg/>
          <w:docGrid w:linePitch="326"/>
        </w:sect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2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«Шаралдай» по группам, подгруппам, статьям классификации доходов на 2020 год  и на плановый период 2021-2022 годов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919"/>
        <w:gridCol w:w="1295"/>
        <w:gridCol w:w="1295"/>
        <w:gridCol w:w="1295"/>
      </w:tblGrid>
      <w:tr w:rsidR="001E477F" w:rsidRPr="001E477F" w:rsidTr="001E477F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1E477F" w:rsidRPr="001E477F" w:rsidTr="001E477F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4 697,2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4 716,4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4 945,9</w:t>
            </w:r>
          </w:p>
        </w:tc>
      </w:tr>
      <w:tr w:rsidR="001E477F" w:rsidRPr="001E477F" w:rsidTr="001E477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1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3 144,2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3 138,4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3 327,9</w:t>
            </w:r>
          </w:p>
        </w:tc>
      </w:tr>
      <w:tr w:rsidR="001E477F" w:rsidRPr="001E477F" w:rsidTr="001E477F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000  1 03  02231  01 0000 110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1 445,9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1 445,9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1 617,1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000  1 03  02241  01 0000 110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 от уплаты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акцизоов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моторные масла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1E477F" w:rsidRPr="001E477F" w:rsidTr="001E477F">
        <w:trPr>
          <w:trHeight w:val="7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000  1 03  02251  01 0000 110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автомобильный бензин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1 888,4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1 906,7</w:t>
            </w:r>
          </w:p>
        </w:tc>
      </w:tr>
      <w:tr w:rsidR="001E477F" w:rsidRPr="001E477F" w:rsidTr="001E477F">
        <w:trPr>
          <w:trHeight w:val="5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000  1 03  02261 01 0000 110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 на уплату акцизов на твердое топливо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-205,7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-205,7</w:t>
            </w:r>
          </w:p>
        </w:tc>
      </w:tr>
      <w:tr w:rsidR="001E477F" w:rsidRPr="001E477F" w:rsidTr="001E477F">
        <w:trPr>
          <w:trHeight w:val="5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000  1  05  03020  01  0000  110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1 070,0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000  1  06  01030  10  0000  110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E477F" w:rsidRPr="001E477F" w:rsidTr="001E477F">
        <w:trPr>
          <w:trHeight w:val="8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000  1  06  06033  10  0000  110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E477F" w:rsidRPr="001E477F" w:rsidTr="001E477F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000  1  06  06043  10  0000  110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AB5703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665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E477F" w:rsidRPr="001E477F" w:rsidTr="001E477F">
        <w:trPr>
          <w:trHeight w:val="5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102  1  08  00000  00  0000  000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1E477F" w:rsidTr="001E477F">
        <w:trPr>
          <w:trHeight w:val="16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102  1  08  04020  01  0000  110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соответствии с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законнодательными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E477F" w:rsidRPr="001E477F" w:rsidTr="001E47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102  1  11  00000  00  0000  000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905D56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305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</w:tr>
      <w:tr w:rsidR="001E477F" w:rsidRPr="001E477F" w:rsidTr="001E477F">
        <w:trPr>
          <w:trHeight w:val="15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102  1  11  05025  10  0000  120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905D56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275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1E477F" w:rsidRPr="001E477F" w:rsidTr="001E477F">
        <w:trPr>
          <w:trHeight w:val="8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102  1  11  05035  10  0000  120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905D56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102  1  14  00000  00  0000  430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9427A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1E477F" w:rsidRPr="001E477F" w:rsidTr="001E477F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102  1  14  06025  10  0000  430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9427A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E477F" w:rsidRPr="001E477F" w:rsidTr="001E477F">
        <w:trPr>
          <w:trHeight w:val="3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102  1  17  00000  00  0000  180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1E477F" w:rsidTr="001E477F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102  1  17  01050 10  0000  180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102  1  17  05050  10  0000  180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E477F" w:rsidRPr="001E477F" w:rsidTr="001E477F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163  2  00  00000  00  0000  150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8 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53</w:t>
            </w:r>
            <w:r w:rsidR="00A3639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7 347,6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7 185,0</w:t>
            </w:r>
          </w:p>
        </w:tc>
      </w:tr>
      <w:tr w:rsidR="001E477F" w:rsidRPr="001E477F" w:rsidTr="001E477F">
        <w:trPr>
          <w:trHeight w:val="4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163  2  02  00000  00  0000  150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952E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</w:t>
            </w:r>
            <w:r w:rsidR="00952E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6 857,7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6 692,2</w:t>
            </w:r>
          </w:p>
        </w:tc>
      </w:tr>
      <w:tr w:rsidR="001E477F" w:rsidRPr="001E477F" w:rsidTr="001E477F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163 2  02  15001  10  0000  150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380AD6" w:rsidP="00380AD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204,2</w:t>
            </w:r>
          </w:p>
        </w:tc>
      </w:tr>
      <w:tr w:rsidR="001E477F" w:rsidRPr="001E477F" w:rsidTr="001E477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163  2  02  15002  10  0000  150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163 2  02  16001  10  0000  150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7 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459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6 488,0</w:t>
            </w:r>
          </w:p>
        </w:tc>
      </w:tr>
      <w:tr w:rsidR="001E477F" w:rsidRPr="001E477F" w:rsidTr="001E477F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163  2  02  29999 00  0000  150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Субсидии на реализацию мероприятий перечня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роектов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народных инициатив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363,0</w:t>
            </w:r>
          </w:p>
        </w:tc>
      </w:tr>
      <w:tr w:rsidR="001E477F" w:rsidRPr="001E477F" w:rsidTr="001E477F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1632  02  35118  10  0000  150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129,1</w:t>
            </w:r>
          </w:p>
        </w:tc>
      </w:tr>
      <w:tr w:rsidR="001E477F" w:rsidRPr="001E477F" w:rsidTr="001E477F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163 2  02  30024 10  0000  150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убвенции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1E477F" w:rsidTr="001E477F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13 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2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7</w:t>
            </w:r>
            <w:r w:rsidR="00380AD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12 064,0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12 130,9</w:t>
            </w: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дефицит 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247,3</w:t>
            </w: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380AD6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19818,9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12 299,8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12 378,2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Cs w:val="24"/>
          <w:lang w:eastAsia="ru-RU"/>
        </w:rPr>
        <w:sectPr w:rsidR="001E477F" w:rsidRPr="001E477F" w:rsidSect="001E477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1E477F" w:rsidRDefault="001E477F"/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Приложение 3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расходов по бюджету МО «Шаралдай» по разделам и подразделам функциональной классификации  расходов на 2020 год и на плановый период 2021-2022 годов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134"/>
        <w:gridCol w:w="1276"/>
        <w:gridCol w:w="1275"/>
        <w:gridCol w:w="1276"/>
        <w:gridCol w:w="1276"/>
        <w:gridCol w:w="1276"/>
        <w:gridCol w:w="1275"/>
        <w:gridCol w:w="1134"/>
      </w:tblGrid>
      <w:tr w:rsidR="001E477F" w:rsidRPr="001E477F" w:rsidTr="001E47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на 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380AD6" w:rsidP="0038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7967</w:t>
            </w:r>
            <w:r w:rsidR="00A3639C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5199,8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5116,9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.в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ысш.должн.лица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субъекта РФ и органа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местн.самоупр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р-ва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РФ,выс.орг.гос.власти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местной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380A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794</w:t>
            </w: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80AD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3944,0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Осуществление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.г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осуд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определению перечня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.л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</w:t>
            </w:r>
            <w:proofErr w:type="spellEnd"/>
            <w:r w:rsidR="00457C1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3.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.п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ерв.воинского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учета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122,7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905D56" w:rsidRDefault="00905D56" w:rsidP="00905D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  <w:r w:rsidR="00936EF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  <w:r w:rsidR="001E477F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9427A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936EF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7,3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A3639C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3327,9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822FEE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683</w:t>
            </w:r>
            <w:r w:rsidR="007D349E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447,1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9427A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401</w:t>
            </w:r>
            <w:r w:rsidR="007D349E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397,1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822FEE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</w:t>
            </w:r>
            <w:r w:rsidR="007D349E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Другие вопросы в области охраны окружающей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822FE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. Культура, кинематография и средства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457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</w:t>
            </w:r>
            <w:r w:rsidR="001E477F"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457C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</w:t>
            </w:r>
            <w:r w:rsidR="001E477F"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936EF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  <w:r w:rsidR="001E477F"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7D349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E477F" w:rsidRPr="001E477F" w:rsidTr="001E477F">
        <w:trPr>
          <w:trHeight w:val="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                  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7D349E" w:rsidRDefault="00457C10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12350,9</w:t>
            </w:r>
          </w:p>
        </w:tc>
      </w:tr>
    </w:tbl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E477F" w:rsidRPr="001E477F" w:rsidSect="001E477F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 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к решению Думы МО «Шаралдай»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от 26.12.2019г. №44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«О бюджете МО «Шаралдай» на 2020г. и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E477F">
        <w:rPr>
          <w:rFonts w:ascii="Courier New" w:eastAsia="Times New Roman" w:hAnsi="Courier New" w:cs="Courier New"/>
          <w:szCs w:val="24"/>
          <w:lang w:eastAsia="ru-RU"/>
        </w:rPr>
        <w:t>плановый период 2021-2022гг.</w:t>
      </w: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77F" w:rsidRPr="001E477F" w:rsidRDefault="001E477F" w:rsidP="001E47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477F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 бюджета муниципального образования «Шаралдай» на 2020 год и на плановый период 2021-2022 годов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09"/>
        <w:gridCol w:w="709"/>
        <w:gridCol w:w="1276"/>
        <w:gridCol w:w="850"/>
        <w:gridCol w:w="1276"/>
        <w:gridCol w:w="1276"/>
        <w:gridCol w:w="850"/>
        <w:gridCol w:w="1276"/>
        <w:gridCol w:w="1276"/>
        <w:gridCol w:w="850"/>
        <w:gridCol w:w="1134"/>
      </w:tblGrid>
      <w:tr w:rsidR="001E477F" w:rsidRPr="001E477F" w:rsidTr="00E809A4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Коды ведомственной 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2,5%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твержден</w:t>
            </w:r>
            <w:proofErr w:type="spell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5,0%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 расходов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 2022г.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Муниципальное образование "Шаралдай"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457C10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1981</w:t>
            </w:r>
            <w:r w:rsidR="007D349E"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12350,9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457C10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5106,2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1162,24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х(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892,66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9111190110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269,58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высших</w:t>
            </w:r>
            <w:proofErr w:type="gram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исполнительных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794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 w:rsidR="00457C1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457C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3944,00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7D349E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3868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2921,90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</w:t>
            </w:r>
            <w:r w:rsidR="0038680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2245,00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386807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1175</w:t>
            </w:r>
            <w:r w:rsidR="001C76A0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676,90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3868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20612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360,00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E809A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="001E477F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C76A0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E809A4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 w:rsidR="001E477F"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Уплата налогов и прочих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7662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282,10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земельного налога, налога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274,30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транспортного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5,70</w:t>
            </w:r>
          </w:p>
        </w:tc>
      </w:tr>
      <w:tr w:rsidR="001E477F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штрафов и пеней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4763CB" w:rsidRDefault="006F240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77F" w:rsidRPr="001E477F" w:rsidRDefault="001E477F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E17C94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7662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9111290120</w:t>
            </w:r>
            <w:r w:rsidR="00EB4501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76627F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831</w:t>
            </w:r>
            <w:r w:rsidR="00EB4501"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7662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="007662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4501" w:rsidRPr="001E477F" w:rsidTr="00E809A4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9111390130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Осуществл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бластн.госуд.полномочий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 определению перечня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</w:t>
            </w:r>
            <w:proofErr w:type="gram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.л</w:t>
            </w:r>
            <w:proofErr w:type="gramEnd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9120673150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Оплата труда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EB4501" w:rsidRPr="001E477F" w:rsidTr="00E809A4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9120251180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C323F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Защита населения 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террит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.</w:t>
            </w: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от чрезвычайных 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ситуаций </w:t>
            </w: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Прочая закупка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 xml:space="preserve"> НАРОД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.И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423E5C"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01" w:rsidRPr="00423E5C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683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397,1</w:t>
            </w:r>
          </w:p>
        </w:tc>
      </w:tr>
      <w:tr w:rsidR="00EB4501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7028002070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763C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</w:t>
            </w: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EB4501" w:rsidRPr="001E477F" w:rsidTr="00E809A4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423E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EB4501" w:rsidRPr="001E477F" w:rsidTr="00E809A4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9111290170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Культура, кинематография и средства </w:t>
            </w:r>
            <w:proofErr w:type="spell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</w:t>
            </w:r>
            <w:proofErr w:type="gramStart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нформ</w:t>
            </w:r>
            <w:proofErr w:type="spellEnd"/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3070,0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9171090310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9171190310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570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3327,9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9131490150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3327,9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121,3</w:t>
            </w:r>
          </w:p>
        </w:tc>
      </w:tr>
      <w:tr w:rsidR="00EB4501" w:rsidRPr="001E477F" w:rsidTr="00E809A4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Пособия, компенсации и иные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9170790240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2969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37</w:t>
            </w:r>
            <w:r w:rsidR="00EB4501" w:rsidRPr="004763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B4501" w:rsidRPr="001E477F" w:rsidTr="00E809A4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proofErr w:type="spellStart"/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9140190180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B4501" w:rsidRPr="001E477F" w:rsidTr="00E809A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63C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4501" w:rsidRPr="001E477F" w:rsidTr="00E809A4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B641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4501" w:rsidRPr="001E477F" w:rsidTr="00E809A4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91500000005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4763CB" w:rsidRDefault="0029699C" w:rsidP="00B6411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01" w:rsidRPr="001E477F" w:rsidRDefault="00EB4501" w:rsidP="001E477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E47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E477F" w:rsidRDefault="001E477F" w:rsidP="00A13756"/>
    <w:p w:rsidR="00E125BF" w:rsidRDefault="00E125BF" w:rsidP="00A13756"/>
    <w:p w:rsidR="00E125BF" w:rsidRDefault="00E125BF" w:rsidP="00A13756"/>
    <w:sectPr w:rsidR="00E125BF" w:rsidSect="001E4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04" w:rsidRDefault="00C37804">
      <w:pPr>
        <w:spacing w:after="0" w:line="240" w:lineRule="auto"/>
      </w:pPr>
      <w:r>
        <w:separator/>
      </w:r>
    </w:p>
  </w:endnote>
  <w:endnote w:type="continuationSeparator" w:id="0">
    <w:p w:rsidR="00C37804" w:rsidRDefault="00C3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04" w:rsidRDefault="00C37804">
      <w:pPr>
        <w:spacing w:after="0" w:line="240" w:lineRule="auto"/>
      </w:pPr>
      <w:r>
        <w:separator/>
      </w:r>
    </w:p>
  </w:footnote>
  <w:footnote w:type="continuationSeparator" w:id="0">
    <w:p w:rsidR="00C37804" w:rsidRDefault="00C3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65" w:rsidRDefault="00277065" w:rsidP="001E4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7065" w:rsidRDefault="002770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73A"/>
    <w:multiLevelType w:val="hybridMultilevel"/>
    <w:tmpl w:val="1B0846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17227F"/>
    <w:multiLevelType w:val="hybridMultilevel"/>
    <w:tmpl w:val="3438A2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F"/>
    <w:rsid w:val="000A2D44"/>
    <w:rsid w:val="00102509"/>
    <w:rsid w:val="00147B9C"/>
    <w:rsid w:val="0019427A"/>
    <w:rsid w:val="001C76A0"/>
    <w:rsid w:val="001E477F"/>
    <w:rsid w:val="0020591C"/>
    <w:rsid w:val="002449CB"/>
    <w:rsid w:val="00277065"/>
    <w:rsid w:val="0029699C"/>
    <w:rsid w:val="002A5139"/>
    <w:rsid w:val="002B6BF5"/>
    <w:rsid w:val="00380AD6"/>
    <w:rsid w:val="00386807"/>
    <w:rsid w:val="003878EC"/>
    <w:rsid w:val="003E558C"/>
    <w:rsid w:val="004008E4"/>
    <w:rsid w:val="00420FCE"/>
    <w:rsid w:val="00423E5C"/>
    <w:rsid w:val="00457C10"/>
    <w:rsid w:val="00473D81"/>
    <w:rsid w:val="004763CB"/>
    <w:rsid w:val="004C1733"/>
    <w:rsid w:val="00575844"/>
    <w:rsid w:val="005765C0"/>
    <w:rsid w:val="005C5CEA"/>
    <w:rsid w:val="00603150"/>
    <w:rsid w:val="00620612"/>
    <w:rsid w:val="006761BA"/>
    <w:rsid w:val="006F240F"/>
    <w:rsid w:val="006F7885"/>
    <w:rsid w:val="00700808"/>
    <w:rsid w:val="00722085"/>
    <w:rsid w:val="0076627F"/>
    <w:rsid w:val="007D349E"/>
    <w:rsid w:val="00820858"/>
    <w:rsid w:val="00822FEE"/>
    <w:rsid w:val="008A663A"/>
    <w:rsid w:val="008D6B48"/>
    <w:rsid w:val="00905D56"/>
    <w:rsid w:val="00936EF1"/>
    <w:rsid w:val="00952EE6"/>
    <w:rsid w:val="00953390"/>
    <w:rsid w:val="00A13756"/>
    <w:rsid w:val="00A21E9C"/>
    <w:rsid w:val="00A3639C"/>
    <w:rsid w:val="00AA4F3C"/>
    <w:rsid w:val="00AB5703"/>
    <w:rsid w:val="00AD229D"/>
    <w:rsid w:val="00AE5F84"/>
    <w:rsid w:val="00AF72CB"/>
    <w:rsid w:val="00B11BFF"/>
    <w:rsid w:val="00B64111"/>
    <w:rsid w:val="00B70904"/>
    <w:rsid w:val="00C2445D"/>
    <w:rsid w:val="00C323F1"/>
    <w:rsid w:val="00C37804"/>
    <w:rsid w:val="00C73ABE"/>
    <w:rsid w:val="00D778D6"/>
    <w:rsid w:val="00DB41C7"/>
    <w:rsid w:val="00E125BF"/>
    <w:rsid w:val="00E17C94"/>
    <w:rsid w:val="00E809A4"/>
    <w:rsid w:val="00EB4501"/>
    <w:rsid w:val="00F0762D"/>
    <w:rsid w:val="00F35183"/>
    <w:rsid w:val="00F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3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47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47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7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477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77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477F"/>
  </w:style>
  <w:style w:type="character" w:customStyle="1" w:styleId="20">
    <w:name w:val="Заголовок 2 Знак"/>
    <w:basedOn w:val="a0"/>
    <w:link w:val="2"/>
    <w:rsid w:val="001E47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47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477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7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1E477F"/>
  </w:style>
  <w:style w:type="paragraph" w:customStyle="1" w:styleId="ConsPlusNonformat">
    <w:name w:val="ConsPlusNonformat"/>
    <w:rsid w:val="001E47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E4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1E4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E47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1E477F"/>
    <w:rPr>
      <w:color w:val="0000FF"/>
      <w:u w:val="single"/>
    </w:rPr>
  </w:style>
  <w:style w:type="paragraph" w:styleId="a9">
    <w:name w:val="footer"/>
    <w:basedOn w:val="a"/>
    <w:link w:val="aa"/>
    <w:rsid w:val="001E4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E47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E47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"/>
    <w:basedOn w:val="a"/>
    <w:link w:val="ad"/>
    <w:rsid w:val="001E4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1E4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FollowedHyperlink"/>
    <w:uiPriority w:val="99"/>
    <w:unhideWhenUsed/>
    <w:rsid w:val="001E47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F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Анастасия</cp:lastModifiedBy>
  <cp:revision>2</cp:revision>
  <cp:lastPrinted>2020-06-05T01:37:00Z</cp:lastPrinted>
  <dcterms:created xsi:type="dcterms:W3CDTF">2020-08-12T07:15:00Z</dcterms:created>
  <dcterms:modified xsi:type="dcterms:W3CDTF">2020-08-12T07:15:00Z</dcterms:modified>
</cp:coreProperties>
</file>